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70EEF" w14:textId="77777777" w:rsidR="0069390D" w:rsidRDefault="00010902" w:rsidP="00214B8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13"/>
          <w:szCs w:val="13"/>
          <w:lang w:eastAsia="en-GB"/>
        </w:rPr>
      </w:pPr>
      <w:r>
        <w:rPr>
          <w:rFonts w:ascii="Segoe UI" w:eastAsia="Times New Roman" w:hAnsi="Segoe UI" w:cs="Segoe UI"/>
          <w:color w:val="242424"/>
          <w:sz w:val="13"/>
          <w:szCs w:val="13"/>
          <w:lang w:eastAsia="en-GB"/>
        </w:rPr>
        <w:tab/>
      </w:r>
      <w:r>
        <w:rPr>
          <w:rFonts w:ascii="Segoe UI" w:eastAsia="Times New Roman" w:hAnsi="Segoe UI" w:cs="Segoe UI"/>
          <w:color w:val="242424"/>
          <w:sz w:val="13"/>
          <w:szCs w:val="13"/>
          <w:lang w:eastAsia="en-GB"/>
        </w:rPr>
        <w:tab/>
      </w:r>
      <w:r>
        <w:rPr>
          <w:rFonts w:ascii="Segoe UI" w:eastAsia="Times New Roman" w:hAnsi="Segoe UI" w:cs="Segoe UI"/>
          <w:color w:val="242424"/>
          <w:sz w:val="13"/>
          <w:szCs w:val="13"/>
          <w:lang w:eastAsia="en-GB"/>
        </w:rPr>
        <w:tab/>
      </w:r>
      <w:r>
        <w:rPr>
          <w:rFonts w:ascii="Segoe UI" w:eastAsia="Times New Roman" w:hAnsi="Segoe UI" w:cs="Segoe UI"/>
          <w:color w:val="242424"/>
          <w:sz w:val="13"/>
          <w:szCs w:val="13"/>
          <w:lang w:eastAsia="en-GB"/>
        </w:rPr>
        <w:tab/>
      </w:r>
      <w:r>
        <w:rPr>
          <w:rFonts w:ascii="Segoe UI" w:eastAsia="Times New Roman" w:hAnsi="Segoe UI" w:cs="Segoe UI"/>
          <w:color w:val="242424"/>
          <w:sz w:val="13"/>
          <w:szCs w:val="13"/>
          <w:lang w:eastAsia="en-GB"/>
        </w:rPr>
        <w:tab/>
      </w:r>
      <w:r>
        <w:rPr>
          <w:rFonts w:ascii="Segoe UI" w:eastAsia="Times New Roman" w:hAnsi="Segoe UI" w:cs="Segoe UI"/>
          <w:color w:val="242424"/>
          <w:sz w:val="13"/>
          <w:szCs w:val="13"/>
          <w:lang w:eastAsia="en-GB"/>
        </w:rPr>
        <w:tab/>
      </w:r>
      <w:r>
        <w:rPr>
          <w:rFonts w:ascii="Segoe UI" w:eastAsia="Times New Roman" w:hAnsi="Segoe UI" w:cs="Segoe UI"/>
          <w:color w:val="242424"/>
          <w:sz w:val="13"/>
          <w:szCs w:val="13"/>
          <w:lang w:eastAsia="en-GB"/>
        </w:rPr>
        <w:tab/>
      </w:r>
      <w:r>
        <w:rPr>
          <w:rFonts w:ascii="Segoe UI" w:eastAsia="Times New Roman" w:hAnsi="Segoe UI" w:cs="Segoe UI"/>
          <w:color w:val="242424"/>
          <w:sz w:val="13"/>
          <w:szCs w:val="13"/>
          <w:lang w:eastAsia="en-GB"/>
        </w:rPr>
        <w:tab/>
      </w:r>
      <w:r>
        <w:rPr>
          <w:rFonts w:ascii="Segoe UI" w:eastAsia="Times New Roman" w:hAnsi="Segoe UI" w:cs="Segoe UI"/>
          <w:color w:val="242424"/>
          <w:sz w:val="13"/>
          <w:szCs w:val="13"/>
          <w:lang w:eastAsia="en-GB"/>
        </w:rPr>
        <w:tab/>
      </w:r>
      <w:r>
        <w:rPr>
          <w:rFonts w:ascii="Segoe UI" w:eastAsia="Times New Roman" w:hAnsi="Segoe UI" w:cs="Segoe UI"/>
          <w:color w:val="242424"/>
          <w:sz w:val="13"/>
          <w:szCs w:val="13"/>
          <w:lang w:eastAsia="en-GB"/>
        </w:rPr>
        <w:tab/>
      </w:r>
      <w:r w:rsidR="0069390D">
        <w:rPr>
          <w:rFonts w:ascii="Segoe UI" w:eastAsia="Times New Roman" w:hAnsi="Segoe UI" w:cs="Segoe UI"/>
          <w:color w:val="242424"/>
          <w:sz w:val="13"/>
          <w:szCs w:val="13"/>
          <w:lang w:eastAsia="en-GB"/>
        </w:rPr>
        <w:t xml:space="preserve"> </w:t>
      </w:r>
    </w:p>
    <w:p w14:paraId="2F74A7DD" w14:textId="388DC774" w:rsidR="00F148FD" w:rsidRPr="00BD3EEC" w:rsidRDefault="00BD3EEC" w:rsidP="00214B8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242424"/>
          <w:lang w:eastAsia="en-GB"/>
        </w:rPr>
      </w:pPr>
      <w:r w:rsidRPr="00BD3EEC">
        <w:rPr>
          <w:rFonts w:eastAsia="Times New Roman" w:cstheme="minorHAnsi"/>
          <w:b/>
          <w:color w:val="242424"/>
          <w:lang w:eastAsia="en-GB"/>
        </w:rPr>
        <w:t xml:space="preserve">Safeguarding Lead </w:t>
      </w:r>
      <w:r w:rsidR="00010902">
        <w:rPr>
          <w:rFonts w:eastAsia="Times New Roman" w:cstheme="minorHAnsi"/>
          <w:b/>
          <w:color w:val="242424"/>
          <w:lang w:eastAsia="en-GB"/>
        </w:rPr>
        <w:t>and Safeguarding Officer</w:t>
      </w:r>
      <w:r w:rsidR="006F4883">
        <w:rPr>
          <w:rFonts w:eastAsia="Times New Roman" w:cstheme="minorHAnsi"/>
          <w:b/>
          <w:color w:val="242424"/>
          <w:lang w:eastAsia="en-GB"/>
        </w:rPr>
        <w:t xml:space="preserve"> </w:t>
      </w:r>
      <w:r>
        <w:rPr>
          <w:rFonts w:eastAsia="Times New Roman" w:cstheme="minorHAnsi"/>
          <w:b/>
          <w:color w:val="242424"/>
          <w:lang w:eastAsia="en-GB"/>
        </w:rPr>
        <w:t>Role Profile</w:t>
      </w:r>
      <w:r w:rsidR="00010902">
        <w:rPr>
          <w:rFonts w:eastAsia="Times New Roman" w:cstheme="minorHAnsi"/>
          <w:b/>
          <w:color w:val="242424"/>
          <w:lang w:eastAsia="en-GB"/>
        </w:rPr>
        <w:t>s</w:t>
      </w:r>
    </w:p>
    <w:p w14:paraId="2958963E" w14:textId="77777777" w:rsidR="00BD3EEC" w:rsidRPr="00BD3EEC" w:rsidRDefault="00BD3EEC" w:rsidP="00BD3EEC">
      <w:pPr>
        <w:tabs>
          <w:tab w:val="left" w:pos="8769"/>
        </w:tabs>
        <w:autoSpaceDE w:val="0"/>
        <w:autoSpaceDN w:val="0"/>
        <w:adjustRightInd w:val="0"/>
        <w:spacing w:line="240" w:lineRule="auto"/>
        <w:rPr>
          <w:rFonts w:eastAsia="Times New Roman" w:cstheme="minorHAnsi"/>
          <w:bCs/>
          <w:sz w:val="20"/>
          <w:szCs w:val="20"/>
        </w:rPr>
      </w:pPr>
    </w:p>
    <w:tbl>
      <w:tblPr>
        <w:tblStyle w:val="SportEnglandTable"/>
        <w:tblW w:w="9356" w:type="dxa"/>
        <w:tblLook w:val="04A0" w:firstRow="1" w:lastRow="0" w:firstColumn="1" w:lastColumn="0" w:noHBand="0" w:noVBand="1"/>
      </w:tblPr>
      <w:tblGrid>
        <w:gridCol w:w="2490"/>
        <w:gridCol w:w="6866"/>
      </w:tblGrid>
      <w:tr w:rsidR="00BD3EEC" w:rsidRPr="00BD3EEC" w14:paraId="089C81FA" w14:textId="77777777" w:rsidTr="002A37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shd w:val="clear" w:color="auto" w:fill="A6A6A6" w:themeFill="background1" w:themeFillShade="A6"/>
          </w:tcPr>
          <w:p w14:paraId="4688818B" w14:textId="77777777" w:rsidR="00BD3EEC" w:rsidRPr="002A37B6" w:rsidRDefault="002A37B6" w:rsidP="00285B48">
            <w:pPr>
              <w:rPr>
                <w:rFonts w:asciiTheme="minorHAnsi" w:hAnsiTheme="minorHAnsi" w:cstheme="minorHAnsi"/>
                <w:b/>
                <w:color w:val="auto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0"/>
                <w:lang w:eastAsia="en-GB"/>
              </w:rPr>
              <w:t>About the Role</w:t>
            </w:r>
            <w:r w:rsidR="00D17417">
              <w:rPr>
                <w:rFonts w:asciiTheme="minorHAnsi" w:hAnsiTheme="minorHAnsi" w:cstheme="minorHAnsi"/>
                <w:b/>
                <w:color w:val="auto"/>
                <w:szCs w:val="20"/>
                <w:lang w:eastAsia="en-GB"/>
              </w:rPr>
              <w:t>s</w:t>
            </w:r>
            <w:r w:rsidR="00BD3EEC" w:rsidRPr="002A37B6">
              <w:rPr>
                <w:rFonts w:asciiTheme="minorHAnsi" w:hAnsiTheme="minorHAnsi" w:cstheme="minorHAnsi"/>
                <w:b/>
                <w:color w:val="auto"/>
                <w:szCs w:val="20"/>
                <w:lang w:eastAsia="en-GB"/>
              </w:rPr>
              <w:t>:</w:t>
            </w:r>
          </w:p>
        </w:tc>
        <w:tc>
          <w:tcPr>
            <w:tcW w:w="6866" w:type="dxa"/>
          </w:tcPr>
          <w:p w14:paraId="7DDE9419" w14:textId="63E79379" w:rsidR="00211E37" w:rsidRDefault="00BD3EEC" w:rsidP="00211E37">
            <w:pPr>
              <w:pStyle w:val="ListParagraph"/>
              <w:numPr>
                <w:ilvl w:val="0"/>
                <w:numId w:val="10"/>
              </w:num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BD3EEC">
              <w:rPr>
                <w:rFonts w:asciiTheme="minorHAnsi" w:hAnsiTheme="minorHAnsi" w:cstheme="minorHAnsi"/>
                <w:color w:val="auto"/>
                <w:szCs w:val="20"/>
              </w:rPr>
              <w:t>Support</w:t>
            </w:r>
            <w:r w:rsidR="008F1742">
              <w:rPr>
                <w:rFonts w:asciiTheme="minorHAnsi" w:hAnsiTheme="minorHAnsi" w:cstheme="minorHAnsi"/>
                <w:color w:val="auto"/>
                <w:szCs w:val="20"/>
              </w:rPr>
              <w:t xml:space="preserve"> </w:t>
            </w:r>
            <w:r w:rsidRPr="00BD3EEC">
              <w:rPr>
                <w:rFonts w:asciiTheme="minorHAnsi" w:hAnsiTheme="minorHAnsi" w:cstheme="minorHAnsi"/>
                <w:color w:val="auto"/>
                <w:szCs w:val="20"/>
              </w:rPr>
              <w:t xml:space="preserve">the Jersey Rowing Club </w:t>
            </w:r>
            <w:r w:rsidR="00347A52">
              <w:rPr>
                <w:rFonts w:asciiTheme="minorHAnsi" w:hAnsiTheme="minorHAnsi" w:cstheme="minorHAnsi"/>
                <w:color w:val="auto"/>
                <w:szCs w:val="20"/>
              </w:rPr>
              <w:t xml:space="preserve">(JRC) </w:t>
            </w:r>
            <w:r w:rsidRPr="00BD3EEC">
              <w:rPr>
                <w:rFonts w:asciiTheme="minorHAnsi" w:hAnsiTheme="minorHAnsi" w:cstheme="minorHAnsi"/>
                <w:color w:val="auto"/>
                <w:szCs w:val="20"/>
              </w:rPr>
              <w:t xml:space="preserve">Committee </w:t>
            </w:r>
            <w:r w:rsidR="00347A52">
              <w:rPr>
                <w:rFonts w:asciiTheme="minorHAnsi" w:hAnsiTheme="minorHAnsi" w:cstheme="minorHAnsi"/>
                <w:color w:val="auto"/>
                <w:szCs w:val="20"/>
              </w:rPr>
              <w:t xml:space="preserve">and all members </w:t>
            </w:r>
            <w:r w:rsidRPr="00BD3EEC">
              <w:rPr>
                <w:rFonts w:asciiTheme="minorHAnsi" w:hAnsiTheme="minorHAnsi" w:cstheme="minorHAnsi"/>
                <w:color w:val="auto"/>
                <w:szCs w:val="20"/>
              </w:rPr>
              <w:t xml:space="preserve">to promote </w:t>
            </w:r>
            <w:r w:rsidR="00656113" w:rsidRPr="00BD3EEC">
              <w:rPr>
                <w:rFonts w:asciiTheme="minorHAnsi" w:hAnsiTheme="minorHAnsi" w:cstheme="minorHAnsi"/>
                <w:color w:val="auto"/>
                <w:szCs w:val="20"/>
              </w:rPr>
              <w:t>bes</w:t>
            </w:r>
            <w:r w:rsidR="00656113">
              <w:rPr>
                <w:rFonts w:asciiTheme="minorHAnsi" w:hAnsiTheme="minorHAnsi" w:cstheme="minorHAnsi"/>
                <w:color w:val="auto"/>
                <w:szCs w:val="20"/>
              </w:rPr>
              <w:t>t practice</w:t>
            </w:r>
            <w:r w:rsidR="00912D57">
              <w:rPr>
                <w:rFonts w:asciiTheme="minorHAnsi" w:hAnsiTheme="minorHAnsi" w:cstheme="minorHAnsi"/>
                <w:color w:val="auto"/>
                <w:szCs w:val="20"/>
              </w:rPr>
              <w:t xml:space="preserve"> as it relates to safeguarding</w:t>
            </w:r>
            <w:r w:rsidRPr="00BD3EEC">
              <w:rPr>
                <w:rFonts w:asciiTheme="minorHAnsi" w:hAnsiTheme="minorHAnsi" w:cstheme="minorHAnsi"/>
                <w:color w:val="auto"/>
                <w:szCs w:val="20"/>
              </w:rPr>
              <w:t xml:space="preserve"> within</w:t>
            </w:r>
            <w:r w:rsidR="00D17417">
              <w:rPr>
                <w:rFonts w:asciiTheme="minorHAnsi" w:hAnsiTheme="minorHAnsi" w:cstheme="minorHAnsi"/>
                <w:color w:val="auto"/>
                <w:szCs w:val="20"/>
              </w:rPr>
              <w:t xml:space="preserve"> the JRC</w:t>
            </w:r>
            <w:r w:rsidR="004D26F8">
              <w:rPr>
                <w:rFonts w:asciiTheme="minorHAnsi" w:hAnsiTheme="minorHAnsi" w:cstheme="minorHAnsi"/>
                <w:color w:val="auto"/>
                <w:szCs w:val="20"/>
              </w:rPr>
              <w:t>.</w:t>
            </w:r>
          </w:p>
          <w:p w14:paraId="5EE484C8" w14:textId="77777777" w:rsidR="00211E37" w:rsidRDefault="00347A52" w:rsidP="00211E37">
            <w:pPr>
              <w:pStyle w:val="ListParagraph"/>
              <w:numPr>
                <w:ilvl w:val="0"/>
                <w:numId w:val="10"/>
              </w:num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347A52">
              <w:rPr>
                <w:rFonts w:asciiTheme="minorHAnsi" w:hAnsiTheme="minorHAnsi" w:cstheme="minorHAnsi"/>
                <w:color w:val="auto"/>
                <w:szCs w:val="20"/>
              </w:rPr>
              <w:t>S</w:t>
            </w:r>
            <w:r w:rsidR="00010902">
              <w:rPr>
                <w:rFonts w:asciiTheme="minorHAnsi" w:hAnsiTheme="minorHAnsi" w:cstheme="minorHAnsi"/>
                <w:color w:val="auto"/>
                <w:szCs w:val="20"/>
              </w:rPr>
              <w:t>it</w:t>
            </w:r>
            <w:r w:rsidR="00BD3EEC" w:rsidRPr="00347A52">
              <w:rPr>
                <w:rFonts w:asciiTheme="minorHAnsi" w:hAnsiTheme="minorHAnsi" w:cstheme="minorHAnsi"/>
                <w:color w:val="auto"/>
                <w:szCs w:val="20"/>
              </w:rPr>
              <w:t xml:space="preserve"> on</w:t>
            </w:r>
            <w:r w:rsidR="00B64E85">
              <w:rPr>
                <w:rFonts w:asciiTheme="minorHAnsi" w:hAnsiTheme="minorHAnsi" w:cstheme="minorHAnsi"/>
                <w:color w:val="auto"/>
                <w:szCs w:val="20"/>
              </w:rPr>
              <w:t xml:space="preserve"> the JRC</w:t>
            </w:r>
            <w:r w:rsidR="00BD3EEC" w:rsidRPr="00347A52">
              <w:rPr>
                <w:rFonts w:asciiTheme="minorHAnsi" w:hAnsiTheme="minorHAnsi" w:cstheme="minorHAnsi"/>
                <w:color w:val="auto"/>
                <w:szCs w:val="20"/>
              </w:rPr>
              <w:t xml:space="preserve"> committee</w:t>
            </w:r>
            <w:r w:rsidR="004D26F8">
              <w:rPr>
                <w:rFonts w:asciiTheme="minorHAnsi" w:hAnsiTheme="minorHAnsi" w:cstheme="minorHAnsi"/>
                <w:color w:val="auto"/>
                <w:szCs w:val="20"/>
              </w:rPr>
              <w:t>.</w:t>
            </w:r>
          </w:p>
          <w:p w14:paraId="7FC6D6AD" w14:textId="77777777" w:rsidR="00BD3EEC" w:rsidRPr="00347A52" w:rsidRDefault="008F1742" w:rsidP="00211E37">
            <w:pPr>
              <w:pStyle w:val="ListParagraph"/>
              <w:numPr>
                <w:ilvl w:val="0"/>
                <w:numId w:val="10"/>
              </w:num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Cs w:val="20"/>
              </w:rPr>
              <w:t xml:space="preserve">Ensure </w:t>
            </w:r>
            <w:r w:rsidR="00010902">
              <w:rPr>
                <w:rFonts w:asciiTheme="minorHAnsi" w:hAnsiTheme="minorHAnsi" w:cstheme="minorHAnsi"/>
                <w:color w:val="auto"/>
                <w:szCs w:val="20"/>
              </w:rPr>
              <w:t xml:space="preserve">that </w:t>
            </w:r>
            <w:r w:rsidR="00ED27C8">
              <w:rPr>
                <w:rFonts w:asciiTheme="minorHAnsi" w:hAnsiTheme="minorHAnsi" w:cstheme="minorHAnsi"/>
                <w:color w:val="auto"/>
                <w:szCs w:val="20"/>
              </w:rPr>
              <w:t>the Safeguarding Policy</w:t>
            </w:r>
            <w:r w:rsidR="00BD3EEC" w:rsidRPr="00347A52">
              <w:rPr>
                <w:rFonts w:asciiTheme="minorHAnsi" w:hAnsiTheme="minorHAnsi" w:cstheme="minorHAnsi"/>
                <w:color w:val="auto"/>
                <w:szCs w:val="20"/>
              </w:rPr>
              <w:t xml:space="preserve"> is updated at appropriate intervals</w:t>
            </w:r>
            <w:r w:rsidR="004D26F8">
              <w:rPr>
                <w:rFonts w:asciiTheme="minorHAnsi" w:hAnsiTheme="minorHAnsi" w:cstheme="minorHAnsi"/>
                <w:color w:val="auto"/>
                <w:szCs w:val="20"/>
              </w:rPr>
              <w:t>.</w:t>
            </w:r>
            <w:r w:rsidR="00BD3EEC" w:rsidRPr="00347A52">
              <w:rPr>
                <w:rFonts w:asciiTheme="minorHAnsi" w:hAnsiTheme="minorHAnsi" w:cstheme="minorHAnsi"/>
                <w:color w:val="auto"/>
                <w:szCs w:val="20"/>
              </w:rPr>
              <w:t xml:space="preserve"> </w:t>
            </w:r>
          </w:p>
          <w:p w14:paraId="0A26ABE1" w14:textId="77777777" w:rsidR="00BD3EEC" w:rsidRPr="00BD3EEC" w:rsidRDefault="00BD3EEC" w:rsidP="00347A52">
            <w:pPr>
              <w:pStyle w:val="ListParagraph"/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Cs w:val="20"/>
                <w:lang w:eastAsia="en-GB"/>
              </w:rPr>
            </w:pPr>
          </w:p>
        </w:tc>
      </w:tr>
      <w:tr w:rsidR="00BD3EEC" w:rsidRPr="00BD3EEC" w14:paraId="142F9420" w14:textId="77777777" w:rsidTr="002A37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shd w:val="clear" w:color="auto" w:fill="A6A6A6" w:themeFill="background1" w:themeFillShade="A6"/>
          </w:tcPr>
          <w:p w14:paraId="7732FFE0" w14:textId="77777777" w:rsidR="00BD3EEC" w:rsidRPr="002A37B6" w:rsidRDefault="00347A52" w:rsidP="00285B48">
            <w:pPr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  <w:r w:rsidRPr="002A37B6">
              <w:rPr>
                <w:rFonts w:asciiTheme="minorHAnsi" w:hAnsiTheme="minorHAnsi" w:cstheme="minorHAnsi"/>
                <w:b/>
                <w:color w:val="auto"/>
                <w:szCs w:val="20"/>
              </w:rPr>
              <w:t>Main responsibilities</w:t>
            </w:r>
            <w:r w:rsidR="00BD3EEC" w:rsidRPr="002A37B6">
              <w:rPr>
                <w:rFonts w:asciiTheme="minorHAnsi" w:hAnsiTheme="minorHAnsi" w:cstheme="minorHAnsi"/>
                <w:b/>
                <w:color w:val="auto"/>
                <w:szCs w:val="20"/>
              </w:rPr>
              <w:t>:</w:t>
            </w:r>
          </w:p>
        </w:tc>
        <w:tc>
          <w:tcPr>
            <w:tcW w:w="6866" w:type="dxa"/>
          </w:tcPr>
          <w:p w14:paraId="7A8F2D15" w14:textId="76EDEAE9" w:rsidR="00BD3EEC" w:rsidRPr="00211E37" w:rsidRDefault="00BD3EEC" w:rsidP="00211E37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211E37">
              <w:rPr>
                <w:rFonts w:asciiTheme="minorHAnsi" w:hAnsiTheme="minorHAnsi" w:cstheme="minorHAnsi"/>
                <w:color w:val="auto"/>
                <w:szCs w:val="20"/>
              </w:rPr>
              <w:t>Assist</w:t>
            </w:r>
            <w:r w:rsidR="00010902">
              <w:rPr>
                <w:rFonts w:asciiTheme="minorHAnsi" w:hAnsiTheme="minorHAnsi" w:cstheme="minorHAnsi"/>
                <w:color w:val="auto"/>
                <w:szCs w:val="20"/>
              </w:rPr>
              <w:t>s</w:t>
            </w:r>
            <w:r w:rsidRPr="00211E37">
              <w:rPr>
                <w:rFonts w:asciiTheme="minorHAnsi" w:hAnsiTheme="minorHAnsi" w:cstheme="minorHAnsi"/>
                <w:color w:val="auto"/>
                <w:szCs w:val="20"/>
              </w:rPr>
              <w:t xml:space="preserve"> the </w:t>
            </w:r>
            <w:r w:rsidR="00912D57">
              <w:rPr>
                <w:rFonts w:asciiTheme="minorHAnsi" w:hAnsiTheme="minorHAnsi" w:cstheme="minorHAnsi"/>
                <w:color w:val="auto"/>
                <w:szCs w:val="20"/>
              </w:rPr>
              <w:t xml:space="preserve">JRC Committee </w:t>
            </w:r>
            <w:r w:rsidRPr="00211E37">
              <w:rPr>
                <w:rFonts w:asciiTheme="minorHAnsi" w:hAnsiTheme="minorHAnsi" w:cstheme="minorHAnsi"/>
                <w:color w:val="auto"/>
                <w:szCs w:val="20"/>
              </w:rPr>
              <w:t xml:space="preserve">to fulfil its responsibilities to </w:t>
            </w:r>
            <w:r w:rsidR="00656113" w:rsidRPr="00211E37">
              <w:rPr>
                <w:rFonts w:asciiTheme="minorHAnsi" w:hAnsiTheme="minorHAnsi" w:cstheme="minorHAnsi"/>
                <w:color w:val="auto"/>
                <w:szCs w:val="20"/>
              </w:rPr>
              <w:t>s</w:t>
            </w:r>
            <w:r w:rsidR="00656113">
              <w:rPr>
                <w:rFonts w:asciiTheme="minorHAnsi" w:hAnsiTheme="minorHAnsi" w:cstheme="minorHAnsi"/>
                <w:color w:val="auto"/>
                <w:szCs w:val="20"/>
              </w:rPr>
              <w:t>afeguard the</w:t>
            </w:r>
            <w:r w:rsidR="00912D57">
              <w:rPr>
                <w:rFonts w:asciiTheme="minorHAnsi" w:hAnsiTheme="minorHAnsi" w:cstheme="minorHAnsi"/>
                <w:color w:val="auto"/>
                <w:szCs w:val="20"/>
              </w:rPr>
              <w:t xml:space="preserve"> members of the Youth Academy </w:t>
            </w:r>
            <w:r w:rsidR="00A768F4">
              <w:rPr>
                <w:rFonts w:asciiTheme="minorHAnsi" w:hAnsiTheme="minorHAnsi" w:cstheme="minorHAnsi"/>
                <w:color w:val="auto"/>
                <w:szCs w:val="20"/>
              </w:rPr>
              <w:t>i.e.</w:t>
            </w:r>
            <w:r w:rsidR="00912D57">
              <w:rPr>
                <w:rFonts w:asciiTheme="minorHAnsi" w:hAnsiTheme="minorHAnsi" w:cstheme="minorHAnsi"/>
                <w:color w:val="auto"/>
                <w:szCs w:val="20"/>
              </w:rPr>
              <w:t xml:space="preserve"> </w:t>
            </w:r>
            <w:r w:rsidR="00211E37">
              <w:rPr>
                <w:rFonts w:asciiTheme="minorHAnsi" w:hAnsiTheme="minorHAnsi" w:cstheme="minorHAnsi"/>
                <w:color w:val="auto"/>
                <w:szCs w:val="20"/>
              </w:rPr>
              <w:t>under 18's and young people that turn 18</w:t>
            </w:r>
            <w:r w:rsidR="004D26F8">
              <w:rPr>
                <w:rFonts w:asciiTheme="minorHAnsi" w:hAnsiTheme="minorHAnsi" w:cstheme="minorHAnsi"/>
                <w:color w:val="auto"/>
                <w:szCs w:val="20"/>
              </w:rPr>
              <w:t xml:space="preserve"> </w:t>
            </w:r>
            <w:r w:rsidR="00B64E85">
              <w:rPr>
                <w:rFonts w:asciiTheme="minorHAnsi" w:hAnsiTheme="minorHAnsi" w:cstheme="minorHAnsi"/>
                <w:color w:val="auto"/>
                <w:szCs w:val="20"/>
              </w:rPr>
              <w:t xml:space="preserve">whilst </w:t>
            </w:r>
            <w:r w:rsidR="004D26F8">
              <w:rPr>
                <w:rFonts w:asciiTheme="minorHAnsi" w:hAnsiTheme="minorHAnsi" w:cstheme="minorHAnsi"/>
                <w:color w:val="auto"/>
                <w:szCs w:val="20"/>
              </w:rPr>
              <w:t xml:space="preserve">in </w:t>
            </w:r>
            <w:r w:rsidR="00347A52" w:rsidRPr="00211E37">
              <w:rPr>
                <w:rFonts w:asciiTheme="minorHAnsi" w:hAnsiTheme="minorHAnsi" w:cstheme="minorHAnsi"/>
                <w:color w:val="auto"/>
                <w:szCs w:val="20"/>
              </w:rPr>
              <w:t>full</w:t>
            </w:r>
            <w:r w:rsidR="00211E37" w:rsidRPr="00211E37">
              <w:rPr>
                <w:rFonts w:asciiTheme="minorHAnsi" w:hAnsiTheme="minorHAnsi" w:cstheme="minorHAnsi"/>
                <w:color w:val="auto"/>
                <w:szCs w:val="20"/>
              </w:rPr>
              <w:t xml:space="preserve"> time</w:t>
            </w:r>
            <w:r w:rsidR="00211E37">
              <w:rPr>
                <w:rFonts w:asciiTheme="minorHAnsi" w:hAnsiTheme="minorHAnsi" w:cstheme="minorHAnsi"/>
                <w:color w:val="auto"/>
                <w:szCs w:val="20"/>
              </w:rPr>
              <w:t xml:space="preserve"> education</w:t>
            </w:r>
            <w:r w:rsidR="003F2A3F">
              <w:rPr>
                <w:rFonts w:asciiTheme="minorHAnsi" w:hAnsiTheme="minorHAnsi" w:cstheme="minorHAnsi"/>
                <w:color w:val="auto"/>
                <w:szCs w:val="20"/>
              </w:rPr>
              <w:t>,</w:t>
            </w:r>
            <w:r w:rsidR="004D26F8">
              <w:rPr>
                <w:rFonts w:asciiTheme="minorHAnsi" w:hAnsiTheme="minorHAnsi" w:cstheme="minorHAnsi"/>
                <w:color w:val="auto"/>
                <w:szCs w:val="20"/>
              </w:rPr>
              <w:t xml:space="preserve"> for the duration of that academic year</w:t>
            </w:r>
            <w:r w:rsidR="00211E37" w:rsidRPr="00211E37">
              <w:rPr>
                <w:rFonts w:asciiTheme="minorHAnsi" w:hAnsiTheme="minorHAnsi" w:cstheme="minorHAnsi"/>
                <w:color w:val="auto"/>
                <w:szCs w:val="20"/>
              </w:rPr>
              <w:t>.</w:t>
            </w:r>
          </w:p>
          <w:p w14:paraId="61C17071" w14:textId="77777777" w:rsidR="00BD3EEC" w:rsidRPr="00211E37" w:rsidRDefault="00BD3EEC" w:rsidP="00211E37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211E37">
              <w:rPr>
                <w:rFonts w:asciiTheme="minorHAnsi" w:hAnsiTheme="minorHAnsi" w:cstheme="minorHAnsi"/>
                <w:color w:val="auto"/>
                <w:szCs w:val="20"/>
              </w:rPr>
              <w:t xml:space="preserve">The first point of contact for everyone </w:t>
            </w:r>
            <w:r w:rsidR="004D26F8">
              <w:rPr>
                <w:rFonts w:asciiTheme="minorHAnsi" w:hAnsiTheme="minorHAnsi" w:cstheme="minorHAnsi"/>
                <w:color w:val="auto"/>
                <w:szCs w:val="20"/>
              </w:rPr>
              <w:t>within the JRC, incl</w:t>
            </w:r>
            <w:r w:rsidR="008F1742">
              <w:rPr>
                <w:rFonts w:asciiTheme="minorHAnsi" w:hAnsiTheme="minorHAnsi" w:cstheme="minorHAnsi"/>
                <w:color w:val="auto"/>
                <w:szCs w:val="20"/>
              </w:rPr>
              <w:t>uding parents/carers of members and Youth A</w:t>
            </w:r>
            <w:r w:rsidR="00D17417">
              <w:rPr>
                <w:rFonts w:asciiTheme="minorHAnsi" w:hAnsiTheme="minorHAnsi" w:cstheme="minorHAnsi"/>
                <w:color w:val="auto"/>
                <w:szCs w:val="20"/>
              </w:rPr>
              <w:t>cademy members</w:t>
            </w:r>
            <w:r w:rsidR="008F1742">
              <w:rPr>
                <w:rFonts w:asciiTheme="minorHAnsi" w:hAnsiTheme="minorHAnsi" w:cstheme="minorHAnsi"/>
                <w:color w:val="auto"/>
                <w:szCs w:val="20"/>
              </w:rPr>
              <w:t xml:space="preserve">, </w:t>
            </w:r>
            <w:r w:rsidRPr="00211E37">
              <w:rPr>
                <w:rFonts w:asciiTheme="minorHAnsi" w:hAnsiTheme="minorHAnsi" w:cstheme="minorHAnsi"/>
                <w:color w:val="auto"/>
                <w:szCs w:val="20"/>
              </w:rPr>
              <w:t xml:space="preserve">where </w:t>
            </w:r>
            <w:r w:rsidR="008F1742">
              <w:rPr>
                <w:rFonts w:asciiTheme="minorHAnsi" w:hAnsiTheme="minorHAnsi" w:cstheme="minorHAnsi"/>
                <w:color w:val="auto"/>
                <w:szCs w:val="20"/>
              </w:rPr>
              <w:t xml:space="preserve">there are </w:t>
            </w:r>
            <w:r w:rsidRPr="00211E37">
              <w:rPr>
                <w:rFonts w:asciiTheme="minorHAnsi" w:hAnsiTheme="minorHAnsi" w:cstheme="minorHAnsi"/>
                <w:color w:val="auto"/>
                <w:szCs w:val="20"/>
              </w:rPr>
              <w:t>concerns about</w:t>
            </w:r>
            <w:r w:rsidR="008F1742">
              <w:rPr>
                <w:rFonts w:asciiTheme="minorHAnsi" w:hAnsiTheme="minorHAnsi" w:cstheme="minorHAnsi"/>
                <w:color w:val="auto"/>
                <w:szCs w:val="20"/>
              </w:rPr>
              <w:t xml:space="preserve"> a Youth Academy member's</w:t>
            </w:r>
            <w:r w:rsidRPr="00211E37">
              <w:rPr>
                <w:rFonts w:asciiTheme="minorHAnsi" w:hAnsiTheme="minorHAnsi" w:cstheme="minorHAnsi"/>
                <w:color w:val="auto"/>
                <w:szCs w:val="20"/>
              </w:rPr>
              <w:t xml:space="preserve"> welfare,</w:t>
            </w:r>
            <w:r w:rsidR="008F1742">
              <w:rPr>
                <w:rFonts w:asciiTheme="minorHAnsi" w:hAnsiTheme="minorHAnsi" w:cstheme="minorHAnsi"/>
                <w:color w:val="auto"/>
                <w:szCs w:val="20"/>
              </w:rPr>
              <w:t xml:space="preserve"> or poor practice or abusive behaviour </w:t>
            </w:r>
            <w:r w:rsidR="00C76560">
              <w:rPr>
                <w:rFonts w:asciiTheme="minorHAnsi" w:hAnsiTheme="minorHAnsi" w:cstheme="minorHAnsi"/>
                <w:color w:val="auto"/>
                <w:szCs w:val="20"/>
              </w:rPr>
              <w:t>has</w:t>
            </w:r>
            <w:r w:rsidR="008F1742">
              <w:rPr>
                <w:rFonts w:asciiTheme="minorHAnsi" w:hAnsiTheme="minorHAnsi" w:cstheme="minorHAnsi"/>
                <w:color w:val="auto"/>
                <w:szCs w:val="20"/>
              </w:rPr>
              <w:t xml:space="preserve"> been</w:t>
            </w:r>
            <w:r w:rsidRPr="00211E37">
              <w:rPr>
                <w:rFonts w:asciiTheme="minorHAnsi" w:hAnsiTheme="minorHAnsi" w:cstheme="minorHAnsi"/>
                <w:color w:val="auto"/>
                <w:szCs w:val="20"/>
              </w:rPr>
              <w:t xml:space="preserve"> </w:t>
            </w:r>
            <w:r w:rsidR="008F1742">
              <w:rPr>
                <w:rFonts w:asciiTheme="minorHAnsi" w:hAnsiTheme="minorHAnsi" w:cstheme="minorHAnsi"/>
                <w:color w:val="auto"/>
                <w:szCs w:val="20"/>
              </w:rPr>
              <w:t xml:space="preserve">observed or </w:t>
            </w:r>
            <w:r w:rsidRPr="00211E37">
              <w:rPr>
                <w:rFonts w:asciiTheme="minorHAnsi" w:hAnsiTheme="minorHAnsi" w:cstheme="minorHAnsi"/>
                <w:color w:val="auto"/>
                <w:szCs w:val="20"/>
              </w:rPr>
              <w:t>identified</w:t>
            </w:r>
            <w:r w:rsidR="00B64E85">
              <w:rPr>
                <w:rFonts w:asciiTheme="minorHAnsi" w:hAnsiTheme="minorHAnsi" w:cstheme="minorHAnsi"/>
                <w:color w:val="auto"/>
                <w:szCs w:val="20"/>
              </w:rPr>
              <w:t>.</w:t>
            </w:r>
          </w:p>
          <w:p w14:paraId="55039BF5" w14:textId="77777777" w:rsidR="00211E37" w:rsidRPr="00211E37" w:rsidRDefault="00211E37" w:rsidP="00211E37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211E37">
              <w:rPr>
                <w:rFonts w:asciiTheme="minorHAnsi" w:hAnsiTheme="minorHAnsi" w:cstheme="minorHAnsi"/>
                <w:color w:val="auto"/>
                <w:szCs w:val="20"/>
              </w:rPr>
              <w:t>Implement</w:t>
            </w:r>
            <w:r w:rsidR="00C76560">
              <w:rPr>
                <w:rFonts w:asciiTheme="minorHAnsi" w:hAnsiTheme="minorHAnsi" w:cstheme="minorHAnsi"/>
                <w:color w:val="auto"/>
                <w:szCs w:val="20"/>
              </w:rPr>
              <w:t>s</w:t>
            </w:r>
            <w:r w:rsidRPr="00211E37">
              <w:rPr>
                <w:rFonts w:asciiTheme="minorHAnsi" w:hAnsiTheme="minorHAnsi" w:cstheme="minorHAnsi"/>
                <w:color w:val="auto"/>
                <w:szCs w:val="20"/>
              </w:rPr>
              <w:t xml:space="preserve"> the JRC</w:t>
            </w:r>
            <w:r w:rsidR="00BD3EEC" w:rsidRPr="00211E37">
              <w:rPr>
                <w:rFonts w:asciiTheme="minorHAnsi" w:hAnsiTheme="minorHAnsi" w:cstheme="minorHAnsi"/>
                <w:color w:val="auto"/>
                <w:szCs w:val="20"/>
              </w:rPr>
              <w:t xml:space="preserve">’s </w:t>
            </w:r>
            <w:r w:rsidR="004D26F8">
              <w:rPr>
                <w:rFonts w:asciiTheme="minorHAnsi" w:hAnsiTheme="minorHAnsi" w:cstheme="minorHAnsi"/>
                <w:color w:val="auto"/>
                <w:szCs w:val="20"/>
              </w:rPr>
              <w:t xml:space="preserve">safeguarding </w:t>
            </w:r>
            <w:r w:rsidR="00BD3EEC" w:rsidRPr="00211E37">
              <w:rPr>
                <w:rFonts w:asciiTheme="minorHAnsi" w:hAnsiTheme="minorHAnsi" w:cstheme="minorHAnsi"/>
                <w:color w:val="auto"/>
                <w:szCs w:val="20"/>
              </w:rPr>
              <w:t>reporting and recording procedures</w:t>
            </w:r>
            <w:r w:rsidR="00B64E85">
              <w:rPr>
                <w:rFonts w:asciiTheme="minorHAnsi" w:hAnsiTheme="minorHAnsi" w:cstheme="minorHAnsi"/>
                <w:color w:val="auto"/>
                <w:szCs w:val="20"/>
              </w:rPr>
              <w:t>.</w:t>
            </w:r>
          </w:p>
          <w:p w14:paraId="0682D7FB" w14:textId="77777777" w:rsidR="003F2A3F" w:rsidRPr="003F2A3F" w:rsidRDefault="004D26F8" w:rsidP="00CD0CBD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Cs w:val="20"/>
              </w:rPr>
              <w:t>Ma</w:t>
            </w:r>
            <w:r w:rsidR="003F2A3F">
              <w:rPr>
                <w:rFonts w:asciiTheme="minorHAnsi" w:hAnsiTheme="minorHAnsi" w:cstheme="minorHAnsi"/>
                <w:color w:val="auto"/>
                <w:szCs w:val="20"/>
              </w:rPr>
              <w:t>intain</w:t>
            </w:r>
            <w:r w:rsidR="00C76560">
              <w:rPr>
                <w:rFonts w:asciiTheme="minorHAnsi" w:hAnsiTheme="minorHAnsi" w:cstheme="minorHAnsi"/>
                <w:color w:val="auto"/>
                <w:szCs w:val="20"/>
              </w:rPr>
              <w:t xml:space="preserve">s records of all </w:t>
            </w:r>
            <w:r>
              <w:rPr>
                <w:rFonts w:asciiTheme="minorHAnsi" w:hAnsiTheme="minorHAnsi" w:cstheme="minorHAnsi"/>
                <w:color w:val="auto"/>
                <w:szCs w:val="20"/>
              </w:rPr>
              <w:t>coaches</w:t>
            </w:r>
            <w:r w:rsidR="00C76560">
              <w:rPr>
                <w:rFonts w:asciiTheme="minorHAnsi" w:hAnsiTheme="minorHAnsi" w:cstheme="minorHAnsi"/>
                <w:color w:val="auto"/>
                <w:szCs w:val="20"/>
              </w:rPr>
              <w:t>, volunteer helpers and rib drivers</w:t>
            </w:r>
            <w:r>
              <w:rPr>
                <w:rFonts w:asciiTheme="minorHAnsi" w:hAnsiTheme="minorHAnsi" w:cstheme="minorHAnsi"/>
                <w:color w:val="auto"/>
                <w:szCs w:val="20"/>
              </w:rPr>
              <w:t xml:space="preserve"> that are DBS checked and have attended child safeguarding tra</w:t>
            </w:r>
            <w:r w:rsidR="003F2A3F">
              <w:rPr>
                <w:rFonts w:asciiTheme="minorHAnsi" w:hAnsiTheme="minorHAnsi" w:cstheme="minorHAnsi"/>
                <w:color w:val="auto"/>
                <w:szCs w:val="20"/>
              </w:rPr>
              <w:t>ining</w:t>
            </w:r>
            <w:r w:rsidR="00C76560">
              <w:rPr>
                <w:rFonts w:asciiTheme="minorHAnsi" w:hAnsiTheme="minorHAnsi" w:cstheme="minorHAnsi"/>
                <w:color w:val="auto"/>
                <w:szCs w:val="20"/>
              </w:rPr>
              <w:t>;</w:t>
            </w:r>
            <w:r w:rsidR="003F2A3F">
              <w:rPr>
                <w:rFonts w:asciiTheme="minorHAnsi" w:hAnsiTheme="minorHAnsi" w:cstheme="minorHAnsi"/>
                <w:color w:val="auto"/>
                <w:szCs w:val="20"/>
              </w:rPr>
              <w:t xml:space="preserve"> and ensures </w:t>
            </w:r>
            <w:r w:rsidR="002A2743">
              <w:rPr>
                <w:rFonts w:asciiTheme="minorHAnsi" w:hAnsiTheme="minorHAnsi" w:cstheme="minorHAnsi"/>
                <w:color w:val="auto"/>
                <w:szCs w:val="20"/>
              </w:rPr>
              <w:t xml:space="preserve">that </w:t>
            </w:r>
            <w:r w:rsidR="003F2A3F">
              <w:rPr>
                <w:rFonts w:asciiTheme="minorHAnsi" w:hAnsiTheme="minorHAnsi" w:cstheme="minorHAnsi"/>
                <w:color w:val="auto"/>
                <w:szCs w:val="20"/>
              </w:rPr>
              <w:t>renewals are undertaken within the timescales detailed in the</w:t>
            </w:r>
            <w:r w:rsidR="003549AA">
              <w:rPr>
                <w:rFonts w:asciiTheme="minorHAnsi" w:hAnsiTheme="minorHAnsi" w:cstheme="minorHAnsi"/>
                <w:color w:val="auto"/>
                <w:szCs w:val="20"/>
              </w:rPr>
              <w:t xml:space="preserve"> JRC</w:t>
            </w:r>
            <w:r w:rsidR="003F2A3F">
              <w:rPr>
                <w:rFonts w:asciiTheme="minorHAnsi" w:hAnsiTheme="minorHAnsi" w:cstheme="minorHAnsi"/>
                <w:color w:val="auto"/>
                <w:szCs w:val="20"/>
              </w:rPr>
              <w:t xml:space="preserve"> safeguarding </w:t>
            </w:r>
            <w:r w:rsidR="003F2A3F" w:rsidRPr="003F2A3F">
              <w:rPr>
                <w:rFonts w:asciiTheme="minorHAnsi" w:hAnsiTheme="minorHAnsi" w:cstheme="minorHAnsi"/>
                <w:color w:val="auto"/>
                <w:szCs w:val="20"/>
              </w:rPr>
              <w:t>procedure.</w:t>
            </w:r>
          </w:p>
          <w:p w14:paraId="64A460B8" w14:textId="77777777" w:rsidR="00CD0CBD" w:rsidRPr="00CD0CBD" w:rsidRDefault="00CD0CBD" w:rsidP="00CD0CBD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CD0CBD">
              <w:rPr>
                <w:rFonts w:asciiTheme="minorHAnsi" w:hAnsiTheme="minorHAnsi" w:cstheme="minorHAnsi"/>
                <w:color w:val="auto"/>
                <w:szCs w:val="20"/>
                <w:shd w:val="clear" w:color="auto" w:fill="FFFFFF"/>
              </w:rPr>
              <w:t xml:space="preserve">Provides advice and guidance on safeguarding concerns and disclosures, poor </w:t>
            </w:r>
            <w:proofErr w:type="gramStart"/>
            <w:r w:rsidRPr="00CD0CBD">
              <w:rPr>
                <w:rFonts w:asciiTheme="minorHAnsi" w:hAnsiTheme="minorHAnsi" w:cstheme="minorHAnsi"/>
                <w:color w:val="auto"/>
                <w:szCs w:val="20"/>
                <w:shd w:val="clear" w:color="auto" w:fill="FFFFFF"/>
              </w:rPr>
              <w:t>practice</w:t>
            </w:r>
            <w:proofErr w:type="gramEnd"/>
            <w:r w:rsidRPr="00CD0CBD">
              <w:rPr>
                <w:rFonts w:asciiTheme="minorHAnsi" w:hAnsiTheme="minorHAnsi" w:cstheme="minorHAnsi"/>
                <w:color w:val="auto"/>
                <w:szCs w:val="20"/>
                <w:shd w:val="clear" w:color="auto" w:fill="FFFFFF"/>
              </w:rPr>
              <w:t xml:space="preserve"> and DBS checks</w:t>
            </w:r>
            <w:r w:rsidR="008C76B4">
              <w:rPr>
                <w:rFonts w:asciiTheme="minorHAnsi" w:hAnsiTheme="minorHAnsi" w:cstheme="minorHAnsi"/>
                <w:color w:val="auto"/>
                <w:szCs w:val="20"/>
              </w:rPr>
              <w:t>.</w:t>
            </w:r>
          </w:p>
          <w:p w14:paraId="111F56F3" w14:textId="3267AF08" w:rsidR="006F4883" w:rsidRPr="00CD0CBD" w:rsidRDefault="003F2A3F" w:rsidP="00CD0CBD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</w:rPr>
              <w:t>Know</w:t>
            </w:r>
            <w:r w:rsidR="00C90BA5">
              <w:rPr>
                <w:rFonts w:asciiTheme="minorHAnsi" w:hAnsiTheme="minorHAnsi" w:cstheme="minorHAnsi"/>
                <w:color w:val="auto"/>
              </w:rPr>
              <w:t>s</w:t>
            </w:r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C76560">
              <w:rPr>
                <w:rFonts w:asciiTheme="minorHAnsi" w:hAnsiTheme="minorHAnsi" w:cstheme="minorHAnsi"/>
                <w:color w:val="auto"/>
              </w:rPr>
              <w:t xml:space="preserve">how to </w:t>
            </w:r>
            <w:r>
              <w:rPr>
                <w:rFonts w:asciiTheme="minorHAnsi" w:hAnsiTheme="minorHAnsi" w:cstheme="minorHAnsi"/>
                <w:color w:val="auto"/>
              </w:rPr>
              <w:t xml:space="preserve">respond to </w:t>
            </w:r>
            <w:r w:rsidR="00C76560">
              <w:rPr>
                <w:rFonts w:asciiTheme="minorHAnsi" w:hAnsiTheme="minorHAnsi" w:cstheme="minorHAnsi"/>
                <w:color w:val="auto"/>
              </w:rPr>
              <w:t>concerns about the safety or welfare of a Youth Ac</w:t>
            </w:r>
            <w:r w:rsidR="00C76560" w:rsidRPr="006F4883">
              <w:rPr>
                <w:rFonts w:asciiTheme="minorHAnsi" w:hAnsiTheme="minorHAnsi" w:cstheme="minorHAnsi"/>
                <w:color w:val="auto"/>
              </w:rPr>
              <w:t>ademy member</w:t>
            </w:r>
            <w:r w:rsidR="00CD0CBD">
              <w:rPr>
                <w:rFonts w:asciiTheme="minorHAnsi" w:hAnsiTheme="minorHAnsi" w:cstheme="minorHAnsi"/>
                <w:color w:val="auto"/>
              </w:rPr>
              <w:t>;</w:t>
            </w:r>
            <w:r w:rsidR="00C76560" w:rsidRPr="006F4883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6F4883">
              <w:rPr>
                <w:rFonts w:asciiTheme="minorHAnsi" w:hAnsiTheme="minorHAnsi" w:cstheme="minorHAnsi"/>
                <w:color w:val="auto"/>
              </w:rPr>
              <w:t xml:space="preserve">and </w:t>
            </w:r>
            <w:r w:rsidR="002A2743" w:rsidRPr="006F4883">
              <w:rPr>
                <w:rFonts w:asciiTheme="minorHAnsi" w:hAnsiTheme="minorHAnsi" w:cstheme="minorHAnsi"/>
                <w:color w:val="auto"/>
              </w:rPr>
              <w:t xml:space="preserve">when it is appropriate to </w:t>
            </w:r>
            <w:r w:rsidR="00792B19">
              <w:rPr>
                <w:rFonts w:asciiTheme="minorHAnsi" w:hAnsiTheme="minorHAnsi" w:cstheme="minorHAnsi"/>
                <w:color w:val="auto"/>
              </w:rPr>
              <w:t xml:space="preserve">report </w:t>
            </w:r>
            <w:r w:rsidR="00656113">
              <w:rPr>
                <w:rFonts w:asciiTheme="minorHAnsi" w:hAnsiTheme="minorHAnsi" w:cstheme="minorHAnsi"/>
                <w:color w:val="auto"/>
              </w:rPr>
              <w:t>the concern</w:t>
            </w:r>
            <w:r w:rsidRPr="006F4883">
              <w:rPr>
                <w:rFonts w:asciiTheme="minorHAnsi" w:hAnsiTheme="minorHAnsi" w:cstheme="minorHAnsi"/>
                <w:color w:val="auto"/>
              </w:rPr>
              <w:t xml:space="preserve"> to the</w:t>
            </w:r>
            <w:r w:rsidR="00D914F8" w:rsidRPr="006F4883">
              <w:rPr>
                <w:rFonts w:asciiTheme="minorHAnsi" w:hAnsiTheme="minorHAnsi" w:cstheme="minorHAnsi"/>
                <w:color w:val="auto"/>
                <w:szCs w:val="20"/>
              </w:rPr>
              <w:t xml:space="preserve"> appropriate statutory agencies, following Jersey Sport and British Rowing reporting procedures.</w:t>
            </w:r>
          </w:p>
          <w:p w14:paraId="7A577586" w14:textId="77777777" w:rsidR="00CD0CBD" w:rsidRPr="00CD0CBD" w:rsidRDefault="00CD0CBD" w:rsidP="003F2A3F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CD0CBD">
              <w:rPr>
                <w:rFonts w:asciiTheme="minorHAnsi" w:hAnsiTheme="minorHAnsi" w:cstheme="minorHAnsi"/>
                <w:color w:val="auto"/>
                <w:szCs w:val="20"/>
                <w:shd w:val="clear" w:color="auto" w:fill="FFFFFF"/>
              </w:rPr>
              <w:t>Maintains contact details for the Children's Service and States of Jersey Police</w:t>
            </w:r>
            <w:r w:rsidR="008C76B4">
              <w:rPr>
                <w:rFonts w:asciiTheme="minorHAnsi" w:hAnsiTheme="minorHAnsi" w:cstheme="minorHAnsi"/>
                <w:color w:val="auto"/>
                <w:szCs w:val="20"/>
                <w:shd w:val="clear" w:color="auto" w:fill="FFFFFF"/>
              </w:rPr>
              <w:t>.</w:t>
            </w:r>
          </w:p>
          <w:p w14:paraId="0844A04D" w14:textId="77777777" w:rsidR="003F2A3F" w:rsidRPr="00CD0CBD" w:rsidRDefault="00C90BA5" w:rsidP="003F2A3F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CD0CBD">
              <w:rPr>
                <w:rFonts w:asciiTheme="minorHAnsi" w:hAnsiTheme="minorHAnsi" w:cstheme="minorHAnsi"/>
                <w:color w:val="auto"/>
                <w:szCs w:val="20"/>
              </w:rPr>
              <w:t>Is</w:t>
            </w:r>
            <w:r w:rsidR="003F2A3F" w:rsidRPr="00CD0CBD">
              <w:rPr>
                <w:rFonts w:asciiTheme="minorHAnsi" w:hAnsiTheme="minorHAnsi" w:cstheme="minorHAnsi"/>
                <w:color w:val="auto"/>
                <w:szCs w:val="20"/>
              </w:rPr>
              <w:t xml:space="preserve"> aware of the boundaries of the role</w:t>
            </w:r>
            <w:r w:rsidRPr="00CD0CBD">
              <w:rPr>
                <w:rFonts w:asciiTheme="minorHAnsi" w:hAnsiTheme="minorHAnsi" w:cstheme="minorHAnsi"/>
                <w:color w:val="auto"/>
                <w:szCs w:val="20"/>
              </w:rPr>
              <w:t>.</w:t>
            </w:r>
          </w:p>
          <w:p w14:paraId="4BC65ECC" w14:textId="77777777" w:rsidR="00BD3EEC" w:rsidRPr="00BD3EEC" w:rsidRDefault="003F2A3F" w:rsidP="00B65FFC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CD0CBD">
              <w:rPr>
                <w:rFonts w:asciiTheme="minorHAnsi" w:hAnsiTheme="minorHAnsi" w:cstheme="minorHAnsi"/>
                <w:color w:val="auto"/>
                <w:szCs w:val="20"/>
              </w:rPr>
              <w:t>Ensu</w:t>
            </w:r>
            <w:r>
              <w:rPr>
                <w:rFonts w:asciiTheme="minorHAnsi" w:hAnsiTheme="minorHAnsi" w:cstheme="minorHAnsi"/>
                <w:color w:val="auto"/>
              </w:rPr>
              <w:t>re</w:t>
            </w:r>
            <w:r w:rsidR="00C90BA5">
              <w:rPr>
                <w:rFonts w:asciiTheme="minorHAnsi" w:hAnsiTheme="minorHAnsi" w:cstheme="minorHAnsi"/>
                <w:color w:val="auto"/>
              </w:rPr>
              <w:t>s</w:t>
            </w:r>
            <w:r w:rsidRPr="003F2A3F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3F2A3F">
              <w:rPr>
                <w:rFonts w:asciiTheme="minorHAnsi" w:eastAsia="Times New Roman" w:hAnsiTheme="minorHAnsi" w:cstheme="minorHAnsi"/>
                <w:color w:val="auto"/>
                <w:szCs w:val="20"/>
                <w:lang w:eastAsia="en-GB"/>
              </w:rPr>
              <w:t>e</w:t>
            </w:r>
            <w:r w:rsidR="00BD3EEC" w:rsidRPr="003F2A3F">
              <w:rPr>
                <w:rFonts w:asciiTheme="minorHAnsi" w:eastAsia="Times New Roman" w:hAnsiTheme="minorHAnsi" w:cstheme="minorHAnsi"/>
                <w:color w:val="auto"/>
                <w:szCs w:val="20"/>
                <w:lang w:eastAsia="en-GB"/>
              </w:rPr>
              <w:t>ffective communic</w:t>
            </w:r>
            <w:r w:rsidR="00B65FFC">
              <w:rPr>
                <w:rFonts w:asciiTheme="minorHAnsi" w:eastAsia="Times New Roman" w:hAnsiTheme="minorHAnsi" w:cstheme="minorHAnsi"/>
                <w:color w:val="auto"/>
                <w:szCs w:val="20"/>
                <w:lang w:eastAsia="en-GB"/>
              </w:rPr>
              <w:t xml:space="preserve">ation of </w:t>
            </w:r>
            <w:r w:rsidR="002A2743">
              <w:rPr>
                <w:rFonts w:asciiTheme="minorHAnsi" w:eastAsia="Times New Roman" w:hAnsiTheme="minorHAnsi" w:cstheme="minorHAnsi"/>
                <w:color w:val="auto"/>
                <w:szCs w:val="20"/>
                <w:lang w:eastAsia="en-GB"/>
              </w:rPr>
              <w:t xml:space="preserve">the JRC's </w:t>
            </w:r>
            <w:r w:rsidR="00ED27C8">
              <w:rPr>
                <w:rFonts w:asciiTheme="minorHAnsi" w:eastAsia="Times New Roman" w:hAnsiTheme="minorHAnsi" w:cstheme="minorHAnsi"/>
                <w:color w:val="auto"/>
                <w:szCs w:val="20"/>
                <w:lang w:eastAsia="en-GB"/>
              </w:rPr>
              <w:t>Safeguarding Policy</w:t>
            </w:r>
            <w:r w:rsidR="00C90BA5">
              <w:rPr>
                <w:rFonts w:asciiTheme="minorHAnsi" w:eastAsia="Times New Roman" w:hAnsiTheme="minorHAnsi" w:cstheme="minorHAnsi"/>
                <w:color w:val="auto"/>
                <w:szCs w:val="20"/>
                <w:lang w:eastAsia="en-GB"/>
              </w:rPr>
              <w:t>;</w:t>
            </w:r>
            <w:r w:rsidR="00B65FFC">
              <w:rPr>
                <w:rFonts w:asciiTheme="minorHAnsi" w:eastAsia="Times New Roman" w:hAnsiTheme="minorHAnsi" w:cstheme="minorHAnsi"/>
                <w:color w:val="auto"/>
                <w:szCs w:val="20"/>
                <w:lang w:eastAsia="en-GB"/>
              </w:rPr>
              <w:t xml:space="preserve"> and that </w:t>
            </w:r>
            <w:r w:rsidR="00C90BA5">
              <w:rPr>
                <w:rFonts w:asciiTheme="minorHAnsi" w:eastAsia="Times New Roman" w:hAnsiTheme="minorHAnsi" w:cstheme="minorHAnsi"/>
                <w:color w:val="auto"/>
                <w:szCs w:val="20"/>
                <w:lang w:eastAsia="en-GB"/>
              </w:rPr>
              <w:t>updates and information are</w:t>
            </w:r>
            <w:r w:rsidR="00BD3EEC" w:rsidRPr="003F2A3F">
              <w:rPr>
                <w:rFonts w:asciiTheme="minorHAnsi" w:eastAsia="Times New Roman" w:hAnsiTheme="minorHAnsi" w:cstheme="minorHAnsi"/>
                <w:color w:val="auto"/>
                <w:szCs w:val="20"/>
                <w:lang w:eastAsia="en-GB"/>
              </w:rPr>
              <w:t xml:space="preserve"> provided and accessible</w:t>
            </w:r>
            <w:r w:rsidR="00B65FFC">
              <w:rPr>
                <w:rFonts w:asciiTheme="minorHAnsi" w:eastAsia="Times New Roman" w:hAnsiTheme="minorHAnsi" w:cstheme="minorHAnsi"/>
                <w:color w:val="auto"/>
                <w:szCs w:val="20"/>
                <w:lang w:eastAsia="en-GB"/>
              </w:rPr>
              <w:t xml:space="preserve"> for all members</w:t>
            </w:r>
            <w:r w:rsidR="00C76560">
              <w:rPr>
                <w:rFonts w:asciiTheme="minorHAnsi" w:eastAsia="Times New Roman" w:hAnsiTheme="minorHAnsi" w:cstheme="minorHAnsi"/>
                <w:color w:val="auto"/>
                <w:szCs w:val="20"/>
                <w:lang w:eastAsia="en-GB"/>
              </w:rPr>
              <w:t>, including Youth Academy members,</w:t>
            </w:r>
            <w:r w:rsidR="00B65FFC">
              <w:rPr>
                <w:rFonts w:asciiTheme="minorHAnsi" w:eastAsia="Times New Roman" w:hAnsiTheme="minorHAnsi" w:cstheme="minorHAnsi"/>
                <w:color w:val="auto"/>
                <w:szCs w:val="20"/>
                <w:lang w:eastAsia="en-GB"/>
              </w:rPr>
              <w:t xml:space="preserve"> and parents/ carers.</w:t>
            </w:r>
            <w:r w:rsidR="00B65FFC" w:rsidRPr="00BD3EEC">
              <w:rPr>
                <w:rFonts w:asciiTheme="minorHAnsi" w:hAnsiTheme="minorHAnsi" w:cstheme="minorHAnsi"/>
                <w:color w:val="auto"/>
                <w:szCs w:val="20"/>
              </w:rPr>
              <w:t xml:space="preserve"> </w:t>
            </w:r>
          </w:p>
        </w:tc>
      </w:tr>
      <w:tr w:rsidR="00F8776A" w:rsidRPr="00BD3EEC" w14:paraId="7960DA99" w14:textId="77777777" w:rsidTr="002A37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shd w:val="clear" w:color="auto" w:fill="A6A6A6" w:themeFill="background1" w:themeFillShade="A6"/>
          </w:tcPr>
          <w:p w14:paraId="00524534" w14:textId="77777777" w:rsidR="00F8776A" w:rsidRPr="00F8776A" w:rsidRDefault="00F8776A" w:rsidP="00285B48">
            <w:pPr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  <w:r w:rsidRPr="00F8776A">
              <w:rPr>
                <w:rFonts w:asciiTheme="minorHAnsi" w:hAnsiTheme="minorHAnsi" w:cstheme="minorHAnsi"/>
                <w:b/>
                <w:color w:val="auto"/>
                <w:szCs w:val="20"/>
              </w:rPr>
              <w:t>Knowledge/Skills</w:t>
            </w:r>
            <w:r w:rsidR="0097761E">
              <w:rPr>
                <w:rFonts w:asciiTheme="minorHAnsi" w:hAnsiTheme="minorHAnsi" w:cstheme="minorHAnsi"/>
                <w:b/>
                <w:color w:val="auto"/>
                <w:szCs w:val="20"/>
              </w:rPr>
              <w:t>:</w:t>
            </w:r>
          </w:p>
        </w:tc>
        <w:tc>
          <w:tcPr>
            <w:tcW w:w="6866" w:type="dxa"/>
          </w:tcPr>
          <w:p w14:paraId="6F358A7E" w14:textId="77777777" w:rsidR="00F8776A" w:rsidRPr="00F8776A" w:rsidRDefault="00F8776A" w:rsidP="00F8776A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F8776A">
              <w:rPr>
                <w:rFonts w:asciiTheme="minorHAnsi" w:hAnsiTheme="minorHAnsi" w:cstheme="minorHAnsi"/>
                <w:color w:val="auto"/>
              </w:rPr>
              <w:t>Maintain</w:t>
            </w:r>
            <w:r w:rsidR="00C90BA5">
              <w:rPr>
                <w:rFonts w:asciiTheme="minorHAnsi" w:hAnsiTheme="minorHAnsi" w:cstheme="minorHAnsi"/>
                <w:color w:val="auto"/>
              </w:rPr>
              <w:t>s</w:t>
            </w:r>
            <w:r w:rsidRPr="00F8776A">
              <w:rPr>
                <w:rFonts w:asciiTheme="minorHAnsi" w:hAnsiTheme="minorHAnsi" w:cstheme="minorHAnsi"/>
                <w:color w:val="auto"/>
              </w:rPr>
              <w:t xml:space="preserve"> an awareness of current issues relating to young </w:t>
            </w:r>
            <w:r w:rsidR="00B64E85" w:rsidRPr="00F8776A">
              <w:rPr>
                <w:rFonts w:asciiTheme="minorHAnsi" w:hAnsiTheme="minorHAnsi" w:cstheme="minorHAnsi"/>
                <w:color w:val="auto"/>
              </w:rPr>
              <w:t>people</w:t>
            </w:r>
            <w:r w:rsidRPr="00F8776A">
              <w:rPr>
                <w:rFonts w:asciiTheme="minorHAnsi" w:hAnsiTheme="minorHAnsi" w:cstheme="minorHAnsi"/>
                <w:color w:val="auto"/>
              </w:rPr>
              <w:t xml:space="preserve"> and safeguarding in sport.</w:t>
            </w:r>
          </w:p>
          <w:p w14:paraId="740F033A" w14:textId="77777777" w:rsidR="00F8776A" w:rsidRPr="00F8776A" w:rsidRDefault="00C90BA5" w:rsidP="00F8776A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Holds</w:t>
            </w:r>
            <w:r w:rsidR="00F8776A" w:rsidRPr="00F8776A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C76560">
              <w:rPr>
                <w:rFonts w:asciiTheme="minorHAnsi" w:hAnsiTheme="minorHAnsi" w:cstheme="minorHAnsi"/>
                <w:color w:val="auto"/>
              </w:rPr>
              <w:t>a clean</w:t>
            </w:r>
            <w:r w:rsidR="00F8776A" w:rsidRPr="00F8776A">
              <w:rPr>
                <w:rFonts w:asciiTheme="minorHAnsi" w:hAnsiTheme="minorHAnsi" w:cstheme="minorHAnsi"/>
                <w:color w:val="auto"/>
              </w:rPr>
              <w:t xml:space="preserve"> DBS check that is renewed every 3 years.</w:t>
            </w:r>
          </w:p>
          <w:p w14:paraId="7EFBAF18" w14:textId="77777777" w:rsidR="00F8776A" w:rsidRPr="00C90BA5" w:rsidRDefault="00F8776A" w:rsidP="00F8776A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F8776A">
              <w:rPr>
                <w:rFonts w:asciiTheme="minorHAnsi" w:hAnsiTheme="minorHAnsi" w:cstheme="minorHAnsi"/>
                <w:color w:val="auto"/>
              </w:rPr>
              <w:t>Attend</w:t>
            </w:r>
            <w:r w:rsidR="00C90BA5">
              <w:rPr>
                <w:rFonts w:asciiTheme="minorHAnsi" w:hAnsiTheme="minorHAnsi" w:cstheme="minorHAnsi"/>
                <w:color w:val="auto"/>
              </w:rPr>
              <w:t>s</w:t>
            </w:r>
            <w:r w:rsidRPr="00F8776A">
              <w:rPr>
                <w:rFonts w:asciiTheme="minorHAnsi" w:hAnsiTheme="minorHAnsi" w:cstheme="minorHAnsi"/>
                <w:color w:val="auto"/>
              </w:rPr>
              <w:t xml:space="preserve"> the Jersey Sport </w:t>
            </w:r>
            <w:r w:rsidRPr="00F8776A">
              <w:rPr>
                <w:rFonts w:asciiTheme="minorHAnsi" w:eastAsia="Times New Roman" w:hAnsiTheme="minorHAnsi" w:cstheme="minorHAnsi"/>
                <w:color w:val="auto"/>
                <w:szCs w:val="20"/>
                <w:lang w:eastAsia="en-GB"/>
              </w:rPr>
              <w:t>Safeguarding &amp; Protecting Children Course (de</w:t>
            </w:r>
            <w:r w:rsidR="00C90BA5">
              <w:rPr>
                <w:rFonts w:asciiTheme="minorHAnsi" w:eastAsia="Times New Roman" w:hAnsiTheme="minorHAnsi" w:cstheme="minorHAnsi"/>
                <w:color w:val="auto"/>
                <w:szCs w:val="20"/>
                <w:lang w:eastAsia="en-GB"/>
              </w:rPr>
              <w:t>livered by UK Coaching and</w:t>
            </w:r>
            <w:r w:rsidRPr="00F8776A">
              <w:rPr>
                <w:rFonts w:asciiTheme="minorHAnsi" w:eastAsia="Times New Roman" w:hAnsiTheme="minorHAnsi" w:cstheme="minorHAnsi"/>
                <w:color w:val="auto"/>
                <w:szCs w:val="20"/>
                <w:lang w:eastAsia="en-GB"/>
              </w:rPr>
              <w:t xml:space="preserve"> the NSPCC Child in Sport Unit (CPSU)</w:t>
            </w:r>
            <w:r w:rsidR="00C90BA5">
              <w:rPr>
                <w:rFonts w:asciiTheme="minorHAnsi" w:eastAsia="Times New Roman" w:hAnsiTheme="minorHAnsi" w:cstheme="minorHAnsi"/>
                <w:color w:val="auto"/>
                <w:szCs w:val="20"/>
                <w:lang w:eastAsia="en-GB"/>
              </w:rPr>
              <w:t>)</w:t>
            </w:r>
            <w:r w:rsidRPr="00F8776A">
              <w:rPr>
                <w:rFonts w:asciiTheme="minorHAnsi" w:eastAsia="Times New Roman" w:hAnsiTheme="minorHAnsi" w:cstheme="minorHAnsi"/>
                <w:color w:val="auto"/>
                <w:szCs w:val="20"/>
                <w:lang w:eastAsia="en-GB"/>
              </w:rPr>
              <w:t xml:space="preserve"> and renew</w:t>
            </w:r>
            <w:r w:rsidR="00C90BA5">
              <w:rPr>
                <w:rFonts w:asciiTheme="minorHAnsi" w:eastAsia="Times New Roman" w:hAnsiTheme="minorHAnsi" w:cstheme="minorHAnsi"/>
                <w:color w:val="auto"/>
                <w:szCs w:val="20"/>
                <w:lang w:eastAsia="en-GB"/>
              </w:rPr>
              <w:t>s</w:t>
            </w:r>
            <w:r w:rsidR="00C76560">
              <w:rPr>
                <w:rFonts w:asciiTheme="minorHAnsi" w:eastAsia="Times New Roman" w:hAnsiTheme="minorHAnsi" w:cstheme="minorHAnsi"/>
                <w:color w:val="auto"/>
                <w:szCs w:val="20"/>
                <w:lang w:eastAsia="en-GB"/>
              </w:rPr>
              <w:t xml:space="preserve"> the training every 3</w:t>
            </w:r>
            <w:r w:rsidRPr="00F8776A">
              <w:rPr>
                <w:rFonts w:asciiTheme="minorHAnsi" w:eastAsia="Times New Roman" w:hAnsiTheme="minorHAnsi" w:cstheme="minorHAnsi"/>
                <w:color w:val="auto"/>
                <w:szCs w:val="20"/>
                <w:lang w:eastAsia="en-GB"/>
              </w:rPr>
              <w:t xml:space="preserve"> years. </w:t>
            </w:r>
          </w:p>
          <w:p w14:paraId="187922A2" w14:textId="77777777" w:rsidR="00C90BA5" w:rsidRDefault="00C90BA5" w:rsidP="00F8776A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20"/>
                <w:lang w:eastAsia="en-GB"/>
              </w:rPr>
              <w:t xml:space="preserve">Attends the </w:t>
            </w:r>
            <w:r w:rsidRPr="00F8776A">
              <w:rPr>
                <w:rFonts w:asciiTheme="minorHAnsi" w:hAnsiTheme="minorHAnsi" w:cstheme="minorHAnsi"/>
                <w:color w:val="auto"/>
              </w:rPr>
              <w:t xml:space="preserve">Jersey Sport </w:t>
            </w:r>
            <w:r w:rsidRPr="00F8776A">
              <w:rPr>
                <w:rFonts w:asciiTheme="minorHAnsi" w:eastAsia="Times New Roman" w:hAnsiTheme="minorHAnsi" w:cstheme="minorHAnsi"/>
                <w:color w:val="auto"/>
                <w:szCs w:val="20"/>
                <w:lang w:eastAsia="en-GB"/>
              </w:rPr>
              <w:t>Safeguar</w:t>
            </w:r>
            <w:r>
              <w:rPr>
                <w:rFonts w:asciiTheme="minorHAnsi" w:eastAsia="Times New Roman" w:hAnsiTheme="minorHAnsi" w:cstheme="minorHAnsi"/>
                <w:color w:val="auto"/>
                <w:szCs w:val="20"/>
                <w:lang w:eastAsia="en-GB"/>
              </w:rPr>
              <w:t>ding Lead: Tim</w:t>
            </w:r>
            <w:r w:rsidRPr="00F8776A">
              <w:rPr>
                <w:rFonts w:asciiTheme="minorHAnsi" w:eastAsia="Times New Roman" w:hAnsiTheme="minorHAnsi" w:cstheme="minorHAnsi"/>
                <w:color w:val="auto"/>
                <w:szCs w:val="20"/>
                <w:lang w:eastAsia="en-GB"/>
              </w:rPr>
              <w:t>e</w:t>
            </w:r>
            <w:r>
              <w:rPr>
                <w:rFonts w:asciiTheme="minorHAnsi" w:eastAsia="Times New Roman" w:hAnsiTheme="minorHAnsi" w:cstheme="minorHAnsi"/>
                <w:color w:val="auto"/>
                <w:szCs w:val="20"/>
                <w:lang w:eastAsia="en-GB"/>
              </w:rPr>
              <w:t xml:space="preserve"> to Listen training</w:t>
            </w:r>
            <w:r w:rsidRPr="00F8776A">
              <w:rPr>
                <w:rFonts w:asciiTheme="minorHAnsi" w:eastAsia="Times New Roman" w:hAnsiTheme="minorHAnsi" w:cstheme="minorHAnsi"/>
                <w:color w:val="auto"/>
                <w:szCs w:val="20"/>
                <w:lang w:eastAsia="en-GB"/>
              </w:rPr>
              <w:t xml:space="preserve"> (de</w:t>
            </w:r>
            <w:r>
              <w:rPr>
                <w:rFonts w:asciiTheme="minorHAnsi" w:eastAsia="Times New Roman" w:hAnsiTheme="minorHAnsi" w:cstheme="minorHAnsi"/>
                <w:color w:val="auto"/>
                <w:szCs w:val="20"/>
                <w:lang w:eastAsia="en-GB"/>
              </w:rPr>
              <w:t>livered by UK Coaching and</w:t>
            </w:r>
            <w:r w:rsidR="00C76560">
              <w:rPr>
                <w:rFonts w:asciiTheme="minorHAnsi" w:eastAsia="Times New Roman" w:hAnsiTheme="minorHAnsi" w:cstheme="minorHAnsi"/>
                <w:color w:val="auto"/>
                <w:szCs w:val="20"/>
                <w:lang w:eastAsia="en-GB"/>
              </w:rPr>
              <w:t xml:space="preserve"> the NSPCC CPSU</w:t>
            </w:r>
            <w:r w:rsidR="00ED27C8">
              <w:rPr>
                <w:rFonts w:asciiTheme="minorHAnsi" w:eastAsia="Times New Roman" w:hAnsiTheme="minorHAnsi" w:cstheme="minorHAnsi"/>
                <w:color w:val="auto"/>
                <w:szCs w:val="20"/>
                <w:lang w:eastAsia="en-GB"/>
              </w:rPr>
              <w:t>)</w:t>
            </w:r>
            <w:r w:rsidRPr="00F8776A">
              <w:rPr>
                <w:rFonts w:asciiTheme="minorHAnsi" w:eastAsia="Times New Roman" w:hAnsiTheme="minorHAnsi" w:cstheme="minorHAnsi"/>
                <w:color w:val="auto"/>
                <w:szCs w:val="20"/>
                <w:lang w:eastAsia="en-GB"/>
              </w:rPr>
              <w:t xml:space="preserve"> and renew</w:t>
            </w:r>
            <w:r>
              <w:rPr>
                <w:rFonts w:asciiTheme="minorHAnsi" w:eastAsia="Times New Roman" w:hAnsiTheme="minorHAnsi" w:cstheme="minorHAnsi"/>
                <w:color w:val="auto"/>
                <w:szCs w:val="20"/>
                <w:lang w:eastAsia="en-GB"/>
              </w:rPr>
              <w:t>s</w:t>
            </w:r>
            <w:r w:rsidR="00C76560">
              <w:rPr>
                <w:rFonts w:asciiTheme="minorHAnsi" w:eastAsia="Times New Roman" w:hAnsiTheme="minorHAnsi" w:cstheme="minorHAnsi"/>
                <w:color w:val="auto"/>
                <w:szCs w:val="20"/>
                <w:lang w:eastAsia="en-GB"/>
              </w:rPr>
              <w:t xml:space="preserve"> the training every 3</w:t>
            </w:r>
            <w:r w:rsidRPr="00F8776A">
              <w:rPr>
                <w:rFonts w:asciiTheme="minorHAnsi" w:eastAsia="Times New Roman" w:hAnsiTheme="minorHAnsi" w:cstheme="minorHAnsi"/>
                <w:color w:val="auto"/>
                <w:szCs w:val="20"/>
                <w:lang w:eastAsia="en-GB"/>
              </w:rPr>
              <w:t xml:space="preserve"> years.</w:t>
            </w:r>
          </w:p>
          <w:p w14:paraId="7A325E84" w14:textId="77777777" w:rsidR="00F8776A" w:rsidRPr="00211E37" w:rsidRDefault="00F8776A" w:rsidP="00F8776A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</w:tr>
    </w:tbl>
    <w:p w14:paraId="13AF07F6" w14:textId="77777777" w:rsidR="00F8776A" w:rsidRDefault="00F8776A">
      <w:pPr>
        <w:rPr>
          <w:sz w:val="20"/>
          <w:szCs w:val="20"/>
        </w:rPr>
      </w:pPr>
    </w:p>
    <w:p w14:paraId="3CD11CE4" w14:textId="77777777" w:rsidR="00984111" w:rsidRPr="00F148FD" w:rsidRDefault="00984111">
      <w:pPr>
        <w:rPr>
          <w:sz w:val="20"/>
          <w:szCs w:val="20"/>
        </w:rPr>
      </w:pPr>
      <w:r w:rsidRPr="00F148FD">
        <w:rPr>
          <w:sz w:val="20"/>
          <w:szCs w:val="20"/>
        </w:rPr>
        <w:t>Dated</w:t>
      </w:r>
      <w:r w:rsidR="00F148FD" w:rsidRPr="00F148FD">
        <w:rPr>
          <w:sz w:val="20"/>
          <w:szCs w:val="20"/>
        </w:rPr>
        <w:t xml:space="preserve">: </w:t>
      </w:r>
      <w:r w:rsidR="00C76560">
        <w:rPr>
          <w:sz w:val="20"/>
          <w:szCs w:val="20"/>
        </w:rPr>
        <w:t>1</w:t>
      </w:r>
      <w:r w:rsidR="00470321">
        <w:rPr>
          <w:sz w:val="20"/>
          <w:szCs w:val="20"/>
        </w:rPr>
        <w:t>st</w:t>
      </w:r>
      <w:r w:rsidR="00C76560">
        <w:rPr>
          <w:sz w:val="20"/>
          <w:szCs w:val="20"/>
        </w:rPr>
        <w:t xml:space="preserve"> February</w:t>
      </w:r>
      <w:r w:rsidRPr="00F148FD">
        <w:rPr>
          <w:sz w:val="20"/>
          <w:szCs w:val="20"/>
        </w:rPr>
        <w:t xml:space="preserve"> </w:t>
      </w:r>
      <w:r w:rsidR="00F148FD">
        <w:rPr>
          <w:sz w:val="20"/>
          <w:szCs w:val="20"/>
        </w:rPr>
        <w:t>20</w:t>
      </w:r>
      <w:r w:rsidR="00F148FD" w:rsidRPr="00F148FD">
        <w:rPr>
          <w:sz w:val="20"/>
          <w:szCs w:val="20"/>
        </w:rPr>
        <w:t>24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668"/>
        <w:gridCol w:w="2409"/>
        <w:gridCol w:w="2835"/>
        <w:gridCol w:w="2410"/>
      </w:tblGrid>
      <w:tr w:rsidR="00F148FD" w14:paraId="75CD04A9" w14:textId="77777777" w:rsidTr="007F0CC1">
        <w:tc>
          <w:tcPr>
            <w:tcW w:w="1668" w:type="dxa"/>
            <w:shd w:val="clear" w:color="auto" w:fill="A6A6A6" w:themeFill="background1" w:themeFillShade="A6"/>
          </w:tcPr>
          <w:p w14:paraId="3D4E3D55" w14:textId="77777777" w:rsidR="00F148FD" w:rsidRPr="00F148FD" w:rsidRDefault="00F148FD">
            <w:pPr>
              <w:rPr>
                <w:sz w:val="20"/>
                <w:szCs w:val="20"/>
              </w:rPr>
            </w:pPr>
            <w:r w:rsidRPr="00F148FD">
              <w:rPr>
                <w:sz w:val="20"/>
                <w:szCs w:val="20"/>
              </w:rPr>
              <w:t>Version Control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14:paraId="7D93ABEF" w14:textId="77777777" w:rsidR="00F148FD" w:rsidRPr="00F148FD" w:rsidRDefault="00F148FD">
            <w:pPr>
              <w:rPr>
                <w:sz w:val="20"/>
                <w:szCs w:val="20"/>
              </w:rPr>
            </w:pPr>
            <w:r w:rsidRPr="00F148FD">
              <w:rPr>
                <w:sz w:val="20"/>
                <w:szCs w:val="20"/>
              </w:rPr>
              <w:t xml:space="preserve">Summary of Update 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2537E9A9" w14:textId="77777777" w:rsidR="00F148FD" w:rsidRPr="00F148FD" w:rsidRDefault="00F148FD">
            <w:pPr>
              <w:rPr>
                <w:sz w:val="20"/>
                <w:szCs w:val="20"/>
              </w:rPr>
            </w:pPr>
            <w:r w:rsidRPr="00F148FD">
              <w:rPr>
                <w:sz w:val="20"/>
                <w:szCs w:val="20"/>
              </w:rPr>
              <w:t>Date approved by Committee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14:paraId="6D0BB935" w14:textId="77777777" w:rsidR="00F148FD" w:rsidRPr="00F148FD" w:rsidRDefault="00347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Update Due </w:t>
            </w:r>
            <w:r w:rsidR="00F148FD" w:rsidRPr="00F148FD">
              <w:rPr>
                <w:sz w:val="20"/>
                <w:szCs w:val="20"/>
              </w:rPr>
              <w:t xml:space="preserve"> </w:t>
            </w:r>
          </w:p>
        </w:tc>
      </w:tr>
      <w:tr w:rsidR="00F148FD" w14:paraId="6430ECB8" w14:textId="77777777" w:rsidTr="007F0CC1">
        <w:tc>
          <w:tcPr>
            <w:tcW w:w="1668" w:type="dxa"/>
          </w:tcPr>
          <w:p w14:paraId="5538C280" w14:textId="77777777" w:rsidR="00F148FD" w:rsidRPr="00F148FD" w:rsidRDefault="00F148FD">
            <w:pPr>
              <w:rPr>
                <w:sz w:val="20"/>
                <w:szCs w:val="20"/>
              </w:rPr>
            </w:pPr>
            <w:r w:rsidRPr="00F148FD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14:paraId="7D8A931F" w14:textId="77777777" w:rsidR="00F148FD" w:rsidRPr="00F148FD" w:rsidRDefault="00F148FD">
            <w:pPr>
              <w:rPr>
                <w:sz w:val="20"/>
                <w:szCs w:val="20"/>
              </w:rPr>
            </w:pPr>
            <w:r w:rsidRPr="00F148FD">
              <w:rPr>
                <w:sz w:val="20"/>
                <w:szCs w:val="20"/>
              </w:rPr>
              <w:t xml:space="preserve">New document created </w:t>
            </w:r>
          </w:p>
        </w:tc>
        <w:tc>
          <w:tcPr>
            <w:tcW w:w="2835" w:type="dxa"/>
          </w:tcPr>
          <w:p w14:paraId="483AF84F" w14:textId="77777777" w:rsidR="00F148FD" w:rsidRPr="00F148FD" w:rsidRDefault="00C76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February 2024</w:t>
            </w:r>
          </w:p>
        </w:tc>
        <w:tc>
          <w:tcPr>
            <w:tcW w:w="2410" w:type="dxa"/>
          </w:tcPr>
          <w:p w14:paraId="1954C5B2" w14:textId="77777777" w:rsidR="00F148FD" w:rsidRPr="00F148FD" w:rsidRDefault="00C76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2025</w:t>
            </w:r>
          </w:p>
        </w:tc>
      </w:tr>
      <w:tr w:rsidR="00F148FD" w14:paraId="6AA837DA" w14:textId="77777777" w:rsidTr="007F0CC1">
        <w:tc>
          <w:tcPr>
            <w:tcW w:w="1668" w:type="dxa"/>
          </w:tcPr>
          <w:p w14:paraId="43F62B61" w14:textId="77777777" w:rsidR="00F148FD" w:rsidRPr="00F148FD" w:rsidRDefault="00F148F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55EB0E97" w14:textId="77777777" w:rsidR="00F148FD" w:rsidRPr="00F148FD" w:rsidRDefault="00F148F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59B9557" w14:textId="77777777" w:rsidR="00F148FD" w:rsidRPr="00F148FD" w:rsidRDefault="00F148F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CBD0652" w14:textId="77777777" w:rsidR="00F148FD" w:rsidRPr="00F148FD" w:rsidRDefault="00F148FD">
            <w:pPr>
              <w:rPr>
                <w:sz w:val="20"/>
                <w:szCs w:val="20"/>
              </w:rPr>
            </w:pPr>
          </w:p>
        </w:tc>
      </w:tr>
      <w:tr w:rsidR="00F148FD" w14:paraId="4A25DB3D" w14:textId="77777777" w:rsidTr="007F0CC1">
        <w:tc>
          <w:tcPr>
            <w:tcW w:w="1668" w:type="dxa"/>
          </w:tcPr>
          <w:p w14:paraId="52738BA6" w14:textId="77777777" w:rsidR="00F148FD" w:rsidRPr="00F148FD" w:rsidRDefault="00F148F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35C136E6" w14:textId="77777777" w:rsidR="00F148FD" w:rsidRPr="00F148FD" w:rsidRDefault="00F148F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063D5FE" w14:textId="77777777" w:rsidR="00F148FD" w:rsidRPr="00F148FD" w:rsidRDefault="00F148F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1155335" w14:textId="77777777" w:rsidR="00F148FD" w:rsidRPr="00F148FD" w:rsidRDefault="00F148FD">
            <w:pPr>
              <w:rPr>
                <w:sz w:val="20"/>
                <w:szCs w:val="20"/>
              </w:rPr>
            </w:pPr>
          </w:p>
        </w:tc>
      </w:tr>
      <w:tr w:rsidR="00F148FD" w14:paraId="42C0FEC2" w14:textId="77777777" w:rsidTr="007F0CC1">
        <w:tc>
          <w:tcPr>
            <w:tcW w:w="1668" w:type="dxa"/>
          </w:tcPr>
          <w:p w14:paraId="29589BD6" w14:textId="77777777" w:rsidR="00F148FD" w:rsidRPr="00F148FD" w:rsidRDefault="00F148F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475F3111" w14:textId="77777777" w:rsidR="00F148FD" w:rsidRPr="00F148FD" w:rsidRDefault="00F148F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9EA283A" w14:textId="77777777" w:rsidR="00F148FD" w:rsidRPr="00F148FD" w:rsidRDefault="00F148F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71604C0" w14:textId="77777777" w:rsidR="00F148FD" w:rsidRPr="00F148FD" w:rsidRDefault="00F148FD">
            <w:pPr>
              <w:rPr>
                <w:sz w:val="20"/>
                <w:szCs w:val="20"/>
              </w:rPr>
            </w:pPr>
          </w:p>
        </w:tc>
      </w:tr>
      <w:tr w:rsidR="00F148FD" w14:paraId="7ECC8FF4" w14:textId="77777777" w:rsidTr="007F0CC1">
        <w:tc>
          <w:tcPr>
            <w:tcW w:w="1668" w:type="dxa"/>
          </w:tcPr>
          <w:p w14:paraId="00FA3D7C" w14:textId="77777777" w:rsidR="00F148FD" w:rsidRDefault="00F148FD"/>
        </w:tc>
        <w:tc>
          <w:tcPr>
            <w:tcW w:w="2409" w:type="dxa"/>
          </w:tcPr>
          <w:p w14:paraId="1B156BD5" w14:textId="77777777" w:rsidR="00F148FD" w:rsidRDefault="00F148FD"/>
        </w:tc>
        <w:tc>
          <w:tcPr>
            <w:tcW w:w="2835" w:type="dxa"/>
          </w:tcPr>
          <w:p w14:paraId="1FD67D2F" w14:textId="77777777" w:rsidR="00F148FD" w:rsidRDefault="00F148FD"/>
        </w:tc>
        <w:tc>
          <w:tcPr>
            <w:tcW w:w="2410" w:type="dxa"/>
          </w:tcPr>
          <w:p w14:paraId="028D38E6" w14:textId="77777777" w:rsidR="00F148FD" w:rsidRDefault="00F148FD"/>
        </w:tc>
      </w:tr>
    </w:tbl>
    <w:p w14:paraId="08BB7547" w14:textId="77777777" w:rsidR="00593DEB" w:rsidRDefault="00593DEB"/>
    <w:sectPr w:rsidR="00593DEB" w:rsidSect="008B1F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 Medium">
    <w:altName w:val="Courier New"/>
    <w:panose1 w:val="00000600000000000000"/>
    <w:charset w:val="4D"/>
    <w:family w:val="auto"/>
    <w:pitch w:val="variable"/>
    <w:sig w:usb0="00008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26A6"/>
    <w:multiLevelType w:val="multilevel"/>
    <w:tmpl w:val="D63AE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113BF"/>
    <w:multiLevelType w:val="hybridMultilevel"/>
    <w:tmpl w:val="94BA3B42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 w15:restartNumberingAfterBreak="0">
    <w:nsid w:val="166C672E"/>
    <w:multiLevelType w:val="hybridMultilevel"/>
    <w:tmpl w:val="21700F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12CEF"/>
    <w:multiLevelType w:val="hybridMultilevel"/>
    <w:tmpl w:val="080CFB6A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284D5C03"/>
    <w:multiLevelType w:val="multilevel"/>
    <w:tmpl w:val="5DF02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306B0B"/>
    <w:multiLevelType w:val="multilevel"/>
    <w:tmpl w:val="B2FC1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88195E"/>
    <w:multiLevelType w:val="hybridMultilevel"/>
    <w:tmpl w:val="634CDB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93F75"/>
    <w:multiLevelType w:val="hybridMultilevel"/>
    <w:tmpl w:val="634CDB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D72FB"/>
    <w:multiLevelType w:val="hybridMultilevel"/>
    <w:tmpl w:val="CD3AA5B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6A6FB0"/>
    <w:multiLevelType w:val="hybridMultilevel"/>
    <w:tmpl w:val="294E1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0645CE"/>
    <w:multiLevelType w:val="hybridMultilevel"/>
    <w:tmpl w:val="6966E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5466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4536502">
    <w:abstractNumId w:val="0"/>
  </w:num>
  <w:num w:numId="3" w16cid:durableId="234970590">
    <w:abstractNumId w:val="4"/>
  </w:num>
  <w:num w:numId="4" w16cid:durableId="1211186799">
    <w:abstractNumId w:val="5"/>
  </w:num>
  <w:num w:numId="5" w16cid:durableId="1416632019">
    <w:abstractNumId w:val="8"/>
  </w:num>
  <w:num w:numId="6" w16cid:durableId="1321276162">
    <w:abstractNumId w:val="10"/>
  </w:num>
  <w:num w:numId="7" w16cid:durableId="1420980652">
    <w:abstractNumId w:val="3"/>
  </w:num>
  <w:num w:numId="8" w16cid:durableId="67265634">
    <w:abstractNumId w:val="1"/>
  </w:num>
  <w:num w:numId="9" w16cid:durableId="112209947">
    <w:abstractNumId w:val="9"/>
  </w:num>
  <w:num w:numId="10" w16cid:durableId="1107693618">
    <w:abstractNumId w:val="2"/>
  </w:num>
  <w:num w:numId="11" w16cid:durableId="46926846">
    <w:abstractNumId w:val="7"/>
  </w:num>
  <w:num w:numId="12" w16cid:durableId="17938616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4B88"/>
    <w:rsid w:val="00010902"/>
    <w:rsid w:val="00113AE6"/>
    <w:rsid w:val="001E4C9F"/>
    <w:rsid w:val="00211E37"/>
    <w:rsid w:val="00214B88"/>
    <w:rsid w:val="002929F0"/>
    <w:rsid w:val="002A2743"/>
    <w:rsid w:val="002A37B6"/>
    <w:rsid w:val="00347A52"/>
    <w:rsid w:val="003549AA"/>
    <w:rsid w:val="003F2A3F"/>
    <w:rsid w:val="00401026"/>
    <w:rsid w:val="00470321"/>
    <w:rsid w:val="004C643B"/>
    <w:rsid w:val="004D26F8"/>
    <w:rsid w:val="00593DEB"/>
    <w:rsid w:val="0061274F"/>
    <w:rsid w:val="00656113"/>
    <w:rsid w:val="0068406A"/>
    <w:rsid w:val="0069390D"/>
    <w:rsid w:val="006F4883"/>
    <w:rsid w:val="00717024"/>
    <w:rsid w:val="00792B19"/>
    <w:rsid w:val="007F0CC1"/>
    <w:rsid w:val="008B1FA0"/>
    <w:rsid w:val="008C76B4"/>
    <w:rsid w:val="008F1742"/>
    <w:rsid w:val="00912D57"/>
    <w:rsid w:val="00915038"/>
    <w:rsid w:val="0097761E"/>
    <w:rsid w:val="00984111"/>
    <w:rsid w:val="009964F4"/>
    <w:rsid w:val="00A11560"/>
    <w:rsid w:val="00A33141"/>
    <w:rsid w:val="00A57D5A"/>
    <w:rsid w:val="00A768F4"/>
    <w:rsid w:val="00B02FC9"/>
    <w:rsid w:val="00B64E85"/>
    <w:rsid w:val="00B65FFC"/>
    <w:rsid w:val="00BD3EEC"/>
    <w:rsid w:val="00C101D1"/>
    <w:rsid w:val="00C76560"/>
    <w:rsid w:val="00C90BA5"/>
    <w:rsid w:val="00CD0CBD"/>
    <w:rsid w:val="00D17417"/>
    <w:rsid w:val="00D914F8"/>
    <w:rsid w:val="00E92D68"/>
    <w:rsid w:val="00ED27C8"/>
    <w:rsid w:val="00ED7DDA"/>
    <w:rsid w:val="00F148FD"/>
    <w:rsid w:val="00F8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8D0C2"/>
  <w15:docId w15:val="{E953AB25-AFA9-1E4A-8E4B-562A4CFD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B88"/>
    <w:pPr>
      <w:ind w:left="720"/>
      <w:contextualSpacing/>
    </w:pPr>
  </w:style>
  <w:style w:type="table" w:styleId="TableGrid">
    <w:name w:val="Table Grid"/>
    <w:basedOn w:val="TableNormal"/>
    <w:uiPriority w:val="59"/>
    <w:rsid w:val="00693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593DE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portEnglandTable">
    <w:name w:val="Sport England Table"/>
    <w:basedOn w:val="TableNormal"/>
    <w:uiPriority w:val="99"/>
    <w:rsid w:val="00BD3EEC"/>
    <w:pPr>
      <w:spacing w:after="0" w:line="240" w:lineRule="auto"/>
    </w:pPr>
    <w:rPr>
      <w:rFonts w:ascii="Poppins Medium" w:hAnsi="Poppins Medium"/>
      <w:color w:val="4F81BD" w:themeColor="accent1"/>
      <w:sz w:val="20"/>
    </w:rPr>
    <w:tblPr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113" w:type="dxa"/>
        <w:bottom w:w="113" w:type="dxa"/>
      </w:tblCellMar>
    </w:tblPr>
    <w:tcPr>
      <w:shd w:val="clear" w:color="auto" w:fill="auto"/>
      <w:tcMar>
        <w:top w:w="0" w:type="dxa"/>
      </w:tcMar>
    </w:tcPr>
    <w:tblStylePr w:type="firstCol">
      <w:tblPr/>
      <w:tcPr>
        <w:shd w:val="clear" w:color="auto" w:fill="F2F2F2" w:themeFill="background1" w:themeFillShade="F2"/>
      </w:tcPr>
    </w:tblStylePr>
    <w:tblStylePr w:type="lastCol">
      <w:tblPr/>
      <w:tcPr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Anna Robins</cp:lastModifiedBy>
  <cp:revision>20</cp:revision>
  <dcterms:created xsi:type="dcterms:W3CDTF">2024-01-13T15:04:00Z</dcterms:created>
  <dcterms:modified xsi:type="dcterms:W3CDTF">2024-02-24T10:46:00Z</dcterms:modified>
</cp:coreProperties>
</file>